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14202E"/>
          <w:sz w:val="40"/>
          <w:szCs w:val="40"/>
        </w:rPr>
        <w:t xml:space="preserve">[YOUR FULL NAME]</w:t>
      </w:r>
    </w:p>
    <w:p>
      <w:pPr>
        <w:spacing w:after="40"/>
      </w:pPr>
      <w:r>
        <w:rPr>
          <w:rFonts w:ascii="Calibri" w:cs="Calibri" w:eastAsia="Calibri" w:hAnsi="Calibri"/>
          <w:color w:val="C49A2A"/>
          <w:sz w:val="22"/>
          <w:szCs w:val="22"/>
        </w:rPr>
        <w:t xml:space="preserve">[Trade or target role, e.g. Trade Assistant  |  Electrician  |  Entry-level plant operator]</w:t>
      </w:r>
    </w:p>
    <w:p>
      <w:pPr>
        <w:pBdr>
          <w:bottom w:val="single" w:color="DDD9CF" w:sz="6" w:space="6"/>
        </w:pBdr>
        <w:spacing w:after="160"/>
      </w:pPr>
      <w:r>
        <w:rPr>
          <w:rFonts w:ascii="Calibri" w:cs="Calibri" w:eastAsia="Calibri" w:hAnsi="Calibri"/>
          <w:color w:val="1E2A38"/>
          <w:sz w:val="20"/>
          <w:szCs w:val="20"/>
        </w:rPr>
        <w:t xml:space="preserve">[04xx xxx xxx]   ·   [you@email.com]   ·   [Suburb, State]   ·   [LinkedIn URL, optional]</w:t>
      </w:r>
    </w:p>
    <w:p>
      <w:pPr>
        <w:spacing w:after="60"/>
      </w:pPr>
      <w:r>
        <w:rPr>
          <w:rFonts w:ascii="Calibri" w:cs="Calibri" w:eastAsia="Calibri" w:hAnsi="Calibri"/>
          <w:i/>
          <w:iCs/>
          <w:color w:val="5A6572"/>
          <w:sz w:val="18"/>
          <w:szCs w:val="18"/>
        </w:rPr>
        <w:t xml:space="preserve">No photo. No date of birth. Australian mobile and a suburb, always. Delete every grey hint before you send this.</w:t>
      </w:r>
    </w:p>
    <w:p>
      <w:pPr>
        <w:pBdr>
          <w:bottom w:val="single" w:color="C49A2A" w:sz="8" w:space="2"/>
        </w:pBdr>
        <w:spacing w:after="60" w:before="220"/>
      </w:pPr>
      <w:r>
        <w:rPr>
          <w:rFonts w:ascii="Calibri" w:cs="Calibri" w:eastAsia="Calibri" w:hAnsi="Calibri"/>
          <w:b/>
          <w:bCs/>
          <w:color w:val="14202E"/>
          <w:spacing w:val="40"/>
          <w:sz w:val="20"/>
          <w:szCs w:val="20"/>
        </w:rPr>
        <w:t xml:space="preserve">READY FOR SITE</w:t>
      </w:r>
    </w:p>
    <w:p>
      <w:pPr>
        <w:spacing w:after="60"/>
      </w:pPr>
      <w:r>
        <w:rPr>
          <w:rFonts w:ascii="Calibri" w:cs="Calibri" w:eastAsia="Calibri" w:hAnsi="Calibri"/>
          <w:i/>
          <w:iCs/>
          <w:color w:val="5A6572"/>
          <w:sz w:val="18"/>
          <w:szCs w:val="18"/>
        </w:rPr>
        <w:t xml:space="preserve">This block is the recruiter’s thirty-second screen. Fill every line. If a line does not apply, say so plainly rather than leaving it blank.</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200"/>
        <w:gridCol w:w="7438"/>
      </w:tblGrid>
      <w:tr>
        <w:tc>
          <w:tcPr>
            <w:tcW w:type="dxa" w:w="2200"/>
            <w:shd w:fill="F4EFE2" w:color="auto" w:val="clear"/>
            <w:tcMar>
              <w:top w:type="dxa" w:w="70"/>
              <w:left w:type="dxa" w:w="120"/>
              <w:bottom w:type="dxa" w:w="70"/>
              <w:right w:type="dxa" w:w="120"/>
            </w:tcMar>
          </w:tcPr>
          <w:p>
            <w:r>
              <w:rPr>
                <w:rFonts w:ascii="Calibri" w:cs="Calibri" w:eastAsia="Calibri" w:hAnsi="Calibri"/>
                <w:b/>
                <w:bCs/>
                <w:color w:val="14202E"/>
                <w:sz w:val="19"/>
                <w:szCs w:val="19"/>
              </w:rPr>
              <w:t xml:space="preserve">Role applied for</w:t>
            </w:r>
          </w:p>
        </w:tc>
        <w:tc>
          <w:tcPr>
            <w:tcW w:type="dxa" w:w="7438"/>
            <w:shd w:fill="FAFAF5" w:color="auto" w:val="clear"/>
            <w:tcMar>
              <w:top w:type="dxa" w:w="70"/>
              <w:left w:type="dxa" w:w="120"/>
              <w:bottom w:type="dxa" w:w="70"/>
              <w:right w:type="dxa" w:w="120"/>
            </w:tcMar>
          </w:tcPr>
          <w:p>
            <w:r>
              <w:rPr>
                <w:rFonts w:ascii="Calibri" w:cs="Calibri" w:eastAsia="Calibri" w:hAnsi="Calibri"/>
                <w:b w:val="false"/>
                <w:bCs w:val="false"/>
                <w:color w:val="1E2A38"/>
                <w:sz w:val="19"/>
                <w:szCs w:val="19"/>
              </w:rPr>
              <w:t xml:space="preserve">[Exact job title from the ad]  ·  Ref [job reference if given]</w:t>
            </w:r>
          </w:p>
        </w:tc>
      </w:tr>
      <w:tr>
        <w:tc>
          <w:tcPr>
            <w:tcW w:type="dxa" w:w="2200"/>
            <w:shd w:fill="F4EFE2" w:color="auto" w:val="clear"/>
            <w:tcMar>
              <w:top w:type="dxa" w:w="70"/>
              <w:left w:type="dxa" w:w="120"/>
              <w:bottom w:type="dxa" w:w="70"/>
              <w:right w:type="dxa" w:w="120"/>
            </w:tcMar>
          </w:tcPr>
          <w:p>
            <w:r>
              <w:rPr>
                <w:rFonts w:ascii="Calibri" w:cs="Calibri" w:eastAsia="Calibri" w:hAnsi="Calibri"/>
                <w:b/>
                <w:bCs/>
                <w:color w:val="14202E"/>
                <w:sz w:val="19"/>
                <w:szCs w:val="19"/>
              </w:rPr>
              <w:t xml:space="preserve">Available</w:t>
            </w:r>
          </w:p>
        </w:tc>
        <w:tc>
          <w:tcPr>
            <w:tcW w:type="dxa" w:w="7438"/>
            <w:shd w:fill="FAFAF5" w:color="auto" w:val="clear"/>
            <w:tcMar>
              <w:top w:type="dxa" w:w="70"/>
              <w:left w:type="dxa" w:w="120"/>
              <w:bottom w:type="dxa" w:w="70"/>
              <w:right w:type="dxa" w:w="120"/>
            </w:tcMar>
          </w:tcPr>
          <w:p>
            <w:r>
              <w:rPr>
                <w:rFonts w:ascii="Calibri" w:cs="Calibri" w:eastAsia="Calibri" w:hAnsi="Calibri"/>
                <w:b w:val="false"/>
                <w:bCs w:val="false"/>
                <w:color w:val="1E2A38"/>
                <w:sz w:val="19"/>
                <w:szCs w:val="19"/>
              </w:rPr>
              <w:t xml:space="preserve">[Roster, e.g. 2/1 or 8/6]  ·  Point of hire: [Perth / Brisbane / Adelaide]  ·  Start: [date or "immediately"]</w:t>
            </w:r>
          </w:p>
        </w:tc>
      </w:tr>
      <w:tr>
        <w:tc>
          <w:tcPr>
            <w:tcW w:type="dxa" w:w="2200"/>
            <w:shd w:fill="F4EFE2" w:color="auto" w:val="clear"/>
            <w:tcMar>
              <w:top w:type="dxa" w:w="70"/>
              <w:left w:type="dxa" w:w="120"/>
              <w:bottom w:type="dxa" w:w="70"/>
              <w:right w:type="dxa" w:w="120"/>
            </w:tcMar>
          </w:tcPr>
          <w:p>
            <w:r>
              <w:rPr>
                <w:rFonts w:ascii="Calibri" w:cs="Calibri" w:eastAsia="Calibri" w:hAnsi="Calibri"/>
                <w:b/>
                <w:bCs/>
                <w:color w:val="14202E"/>
                <w:sz w:val="19"/>
                <w:szCs w:val="19"/>
              </w:rPr>
              <w:t xml:space="preserve">Licences</w:t>
            </w:r>
          </w:p>
        </w:tc>
        <w:tc>
          <w:tcPr>
            <w:tcW w:type="dxa" w:w="7438"/>
            <w:shd w:fill="FAFAF5" w:color="auto" w:val="clear"/>
            <w:tcMar>
              <w:top w:type="dxa" w:w="70"/>
              <w:left w:type="dxa" w:w="120"/>
              <w:bottom w:type="dxa" w:w="70"/>
              <w:right w:type="dxa" w:w="120"/>
            </w:tcMar>
          </w:tcPr>
          <w:p>
            <w:r>
              <w:rPr>
                <w:rFonts w:ascii="Calibri" w:cs="Calibri" w:eastAsia="Calibri" w:hAnsi="Calibri"/>
                <w:b w:val="false"/>
                <w:bCs w:val="false"/>
                <w:color w:val="1E2A38"/>
                <w:sz w:val="19"/>
                <w:szCs w:val="19"/>
              </w:rPr>
              <w:t xml:space="preserve">[Driver licence class and state, expiry]  ·  [HR / HC, expiry]  ·  [Forklift, expiry]</w:t>
            </w:r>
          </w:p>
        </w:tc>
      </w:tr>
      <w:tr>
        <w:tc>
          <w:tcPr>
            <w:tcW w:type="dxa" w:w="2200"/>
            <w:shd w:fill="F4EFE2" w:color="auto" w:val="clear"/>
            <w:tcMar>
              <w:top w:type="dxa" w:w="70"/>
              <w:left w:type="dxa" w:w="120"/>
              <w:bottom w:type="dxa" w:w="70"/>
              <w:right w:type="dxa" w:w="120"/>
            </w:tcMar>
          </w:tcPr>
          <w:p>
            <w:r>
              <w:rPr>
                <w:rFonts w:ascii="Calibri" w:cs="Calibri" w:eastAsia="Calibri" w:hAnsi="Calibri"/>
                <w:b/>
                <w:bCs/>
                <w:color w:val="14202E"/>
                <w:sz w:val="19"/>
                <w:szCs w:val="19"/>
              </w:rPr>
              <w:t xml:space="preserve">Tickets</w:t>
            </w:r>
          </w:p>
        </w:tc>
        <w:tc>
          <w:tcPr>
            <w:tcW w:type="dxa" w:w="7438"/>
            <w:shd w:fill="FAFAF5" w:color="auto" w:val="clear"/>
            <w:tcMar>
              <w:top w:type="dxa" w:w="70"/>
              <w:left w:type="dxa" w:w="120"/>
              <w:bottom w:type="dxa" w:w="70"/>
              <w:right w:type="dxa" w:w="120"/>
            </w:tcMar>
          </w:tcPr>
          <w:p>
            <w:r>
              <w:rPr>
                <w:rFonts w:ascii="Calibri" w:cs="Calibri" w:eastAsia="Calibri" w:hAnsi="Calibri"/>
                <w:b w:val="false"/>
                <w:bCs w:val="false"/>
                <w:color w:val="1E2A38"/>
                <w:sz w:val="19"/>
                <w:szCs w:val="19"/>
              </w:rPr>
              <w:t xml:space="preserve">[White Card, expiry]  ·  [First aid, expiry]  ·  [Working at heights]  ·  [Confined space]  ·  [EWP]</w:t>
            </w:r>
          </w:p>
        </w:tc>
      </w:tr>
      <w:tr>
        <w:tc>
          <w:tcPr>
            <w:tcW w:type="dxa" w:w="2200"/>
            <w:shd w:fill="F4EFE2" w:color="auto" w:val="clear"/>
            <w:tcMar>
              <w:top w:type="dxa" w:w="70"/>
              <w:left w:type="dxa" w:w="120"/>
              <w:bottom w:type="dxa" w:w="70"/>
              <w:right w:type="dxa" w:w="120"/>
            </w:tcMar>
          </w:tcPr>
          <w:p>
            <w:r>
              <w:rPr>
                <w:rFonts w:ascii="Calibri" w:cs="Calibri" w:eastAsia="Calibri" w:hAnsi="Calibri"/>
                <w:b/>
                <w:bCs/>
                <w:color w:val="14202E"/>
                <w:sz w:val="19"/>
                <w:szCs w:val="19"/>
              </w:rPr>
              <w:t xml:space="preserve">Trade / qualification</w:t>
            </w:r>
          </w:p>
        </w:tc>
        <w:tc>
          <w:tcPr>
            <w:tcW w:type="dxa" w:w="7438"/>
            <w:shd w:fill="FAFAF5" w:color="auto" w:val="clear"/>
            <w:tcMar>
              <w:top w:type="dxa" w:w="70"/>
              <w:left w:type="dxa" w:w="120"/>
              <w:bottom w:type="dxa" w:w="70"/>
              <w:right w:type="dxa" w:w="120"/>
            </w:tcMar>
          </w:tcPr>
          <w:p>
            <w:r>
              <w:rPr>
                <w:rFonts w:ascii="Calibri" w:cs="Calibri" w:eastAsia="Calibri" w:hAnsi="Calibri"/>
                <w:b w:val="false"/>
                <w:bCs w:val="false"/>
                <w:color w:val="1E2A38"/>
                <w:sz w:val="19"/>
                <w:szCs w:val="19"/>
              </w:rPr>
              <w:t xml:space="preserve">[Trade and state licence number, or "Nil, seeking entry-level / trainee roles"]</w:t>
            </w:r>
          </w:p>
        </w:tc>
      </w:tr>
      <w:tr>
        <w:tc>
          <w:tcPr>
            <w:tcW w:type="dxa" w:w="2200"/>
            <w:shd w:fill="F4EFE2" w:color="auto" w:val="clear"/>
            <w:tcMar>
              <w:top w:type="dxa" w:w="70"/>
              <w:left w:type="dxa" w:w="120"/>
              <w:bottom w:type="dxa" w:w="70"/>
              <w:right w:type="dxa" w:w="120"/>
            </w:tcMar>
          </w:tcPr>
          <w:p>
            <w:r>
              <w:rPr>
                <w:rFonts w:ascii="Calibri" w:cs="Calibri" w:eastAsia="Calibri" w:hAnsi="Calibri"/>
                <w:b/>
                <w:bCs/>
                <w:color w:val="14202E"/>
                <w:sz w:val="19"/>
                <w:szCs w:val="19"/>
              </w:rPr>
              <w:t xml:space="preserve">Medical</w:t>
            </w:r>
          </w:p>
        </w:tc>
        <w:tc>
          <w:tcPr>
            <w:tcW w:type="dxa" w:w="7438"/>
            <w:shd w:fill="E6F4F1" w:color="auto" w:val="clear"/>
            <w:tcMar>
              <w:top w:type="dxa" w:w="70"/>
              <w:left w:type="dxa" w:w="120"/>
              <w:bottom w:type="dxa" w:w="70"/>
              <w:right w:type="dxa" w:w="120"/>
            </w:tcMar>
          </w:tcPr>
          <w:p>
            <w:r>
              <w:rPr>
                <w:rFonts w:ascii="Calibri" w:cs="Calibri" w:eastAsia="Calibri" w:hAnsi="Calibri"/>
                <w:b/>
                <w:bCs/>
                <w:color w:val="0A7A6A"/>
                <w:sz w:val="19"/>
                <w:szCs w:val="19"/>
              </w:rPr>
              <w:t xml:space="preserve">Ready for pre-employment medical and drug and alcohol screen</w:t>
            </w:r>
          </w:p>
        </w:tc>
      </w:tr>
    </w:tbl>
    <w:p>
      <w:pPr>
        <w:pBdr>
          <w:bottom w:val="single" w:color="C49A2A" w:sz="8" w:space="2"/>
        </w:pBdr>
        <w:spacing w:after="60" w:before="220"/>
      </w:pPr>
      <w:r>
        <w:rPr>
          <w:rFonts w:ascii="Calibri" w:cs="Calibri" w:eastAsia="Calibri" w:hAnsi="Calibri"/>
          <w:b/>
          <w:bCs/>
          <w:color w:val="14202E"/>
          <w:spacing w:val="40"/>
          <w:sz w:val="20"/>
          <w:szCs w:val="20"/>
        </w:rPr>
        <w:t xml:space="preserve">PROFILE</w:t>
      </w:r>
    </w:p>
    <w:p>
      <w:pPr>
        <w:spacing w:after="80" w:before="0"/>
      </w:pPr>
      <w:r>
        <w:rPr>
          <w:rFonts w:ascii="Calibri" w:cs="Calibri" w:eastAsia="Calibri" w:hAnsi="Calibri"/>
          <w:sz w:val="21"/>
          <w:szCs w:val="21"/>
        </w:rPr>
        <w:t xml:space="preserve">[Two or three plain sentences. Who you are, what you have done, what you are applying for, and why FIFO now. Example: "Reliable, physically fit trade assistant with four years in civil labouring and warehousing. Hold White Card, first aid, working at heights and confined space. Available for a 2/1 roster ex Perth from 1 November. Looking for a long-term site role with a clear path to a trade."]</w:t>
      </w:r>
    </w:p>
    <w:p>
      <w:pPr>
        <w:pBdr>
          <w:bottom w:val="single" w:color="C49A2A" w:sz="8" w:space="2"/>
        </w:pBdr>
        <w:spacing w:after="60" w:before="220"/>
      </w:pPr>
      <w:r>
        <w:rPr>
          <w:rFonts w:ascii="Calibri" w:cs="Calibri" w:eastAsia="Calibri" w:hAnsi="Calibri"/>
          <w:b/>
          <w:bCs/>
          <w:color w:val="14202E"/>
          <w:spacing w:val="40"/>
          <w:sz w:val="20"/>
          <w:szCs w:val="20"/>
        </w:rPr>
        <w:t xml:space="preserve">KEY SKILLS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Pr>
          <w:p>
            <w:pPr>
              <w:pStyle w:val="ListParagraph"/>
              <w:numPr>
                <w:ilvl w:val="0"/>
                <w:numId w:val="2"/>
              </w:numPr>
              <w:spacing w:after="40"/>
            </w:pPr>
            <w:r>
              <w:rPr>
                <w:rFonts w:ascii="Calibri" w:cs="Calibri" w:eastAsia="Calibri" w:hAnsi="Calibri"/>
                <w:sz w:val="21"/>
                <w:szCs w:val="21"/>
              </w:rPr>
              <w:t xml:space="preserve">[Skill matched to the ad, e.g. Hand and power tools]</w:t>
            </w:r>
          </w:p>
          <w:p>
            <w:pPr>
              <w:pStyle w:val="ListParagraph"/>
              <w:numPr>
                <w:ilvl w:val="0"/>
                <w:numId w:val="2"/>
              </w:numPr>
              <w:spacing w:after="40"/>
            </w:pPr>
            <w:r>
              <w:rPr>
                <w:rFonts w:ascii="Calibri" w:cs="Calibri" w:eastAsia="Calibri" w:hAnsi="Calibri"/>
                <w:sz w:val="21"/>
                <w:szCs w:val="21"/>
              </w:rPr>
              <w:t xml:space="preserve">[Skill, e.g. 12-hour shift and roster experience]</w:t>
            </w:r>
          </w:p>
          <w:p>
            <w:pPr>
              <w:pStyle w:val="ListParagraph"/>
              <w:numPr>
                <w:ilvl w:val="0"/>
                <w:numId w:val="2"/>
              </w:numPr>
              <w:spacing w:after="40"/>
            </w:pPr>
            <w:r>
              <w:rPr>
                <w:rFonts w:ascii="Calibri" w:cs="Calibri" w:eastAsia="Calibri" w:hAnsi="Calibri"/>
                <w:sz w:val="21"/>
                <w:szCs w:val="21"/>
              </w:rPr>
              <w:t xml:space="preserve">[Skill, e.g. Manual handling and lifting to 25 kg]</w:t>
            </w:r>
          </w:p>
          <w:p>
            <w:pPr>
              <w:pStyle w:val="ListParagraph"/>
              <w:numPr>
                <w:ilvl w:val="0"/>
                <w:numId w:val="2"/>
              </w:numPr>
              <w:spacing w:after="40"/>
            </w:pPr>
            <w:r>
              <w:rPr>
                <w:rFonts w:ascii="Calibri" w:cs="Calibri" w:eastAsia="Calibri" w:hAnsi="Calibri"/>
                <w:sz w:val="21"/>
                <w:szCs w:val="21"/>
              </w:rPr>
              <w:t xml:space="preserve">[Skill, e.g. Take 5 / JHA / permit-to-work]</w:t>
            </w:r>
          </w:p>
        </w:tc>
        <w:tc>
          <w:tcPr>
            <w:tcW w:type="dxa" w:w="4819"/>
          </w:tcPr>
          <w:p>
            <w:pPr>
              <w:pStyle w:val="ListParagraph"/>
              <w:numPr>
                <w:ilvl w:val="0"/>
                <w:numId w:val="2"/>
              </w:numPr>
              <w:spacing w:after="40"/>
            </w:pPr>
            <w:r>
              <w:rPr>
                <w:rFonts w:ascii="Calibri" w:cs="Calibri" w:eastAsia="Calibri" w:hAnsi="Calibri"/>
                <w:sz w:val="21"/>
                <w:szCs w:val="21"/>
              </w:rPr>
              <w:t xml:space="preserve">[Skill, e.g. Forklift / EWP operation]</w:t>
            </w:r>
          </w:p>
          <w:p>
            <w:pPr>
              <w:pStyle w:val="ListParagraph"/>
              <w:numPr>
                <w:ilvl w:val="0"/>
                <w:numId w:val="2"/>
              </w:numPr>
              <w:spacing w:after="40"/>
            </w:pPr>
            <w:r>
              <w:rPr>
                <w:rFonts w:ascii="Calibri" w:cs="Calibri" w:eastAsia="Calibri" w:hAnsi="Calibri"/>
                <w:sz w:val="21"/>
                <w:szCs w:val="21"/>
              </w:rPr>
              <w:t xml:space="preserve">[Skill, e.g. Working in heat, remote and camp environments]</w:t>
            </w:r>
          </w:p>
          <w:p>
            <w:pPr>
              <w:pStyle w:val="ListParagraph"/>
              <w:numPr>
                <w:ilvl w:val="0"/>
                <w:numId w:val="2"/>
              </w:numPr>
              <w:spacing w:after="40"/>
            </w:pPr>
            <w:r>
              <w:rPr>
                <w:rFonts w:ascii="Calibri" w:cs="Calibri" w:eastAsia="Calibri" w:hAnsi="Calibri"/>
                <w:sz w:val="21"/>
                <w:szCs w:val="21"/>
              </w:rPr>
              <w:t xml:space="preserve">[Skill, e.g. Clean driving record, HR licence]</w:t>
            </w:r>
          </w:p>
          <w:p>
            <w:pPr>
              <w:pStyle w:val="ListParagraph"/>
              <w:numPr>
                <w:ilvl w:val="0"/>
                <w:numId w:val="2"/>
              </w:numPr>
              <w:spacing w:after="40"/>
            </w:pPr>
            <w:r>
              <w:rPr>
                <w:rFonts w:ascii="Calibri" w:cs="Calibri" w:eastAsia="Calibri" w:hAnsi="Calibri"/>
                <w:sz w:val="21"/>
                <w:szCs w:val="21"/>
              </w:rPr>
              <w:t xml:space="preserve">[Skill, e.g. Basic welding / rigging / stores]</w:t>
            </w:r>
          </w:p>
        </w:tc>
      </w:tr>
    </w:tbl>
    <w:p>
      <w:pPr>
        <w:spacing w:after="60"/>
      </w:pPr>
      <w:r>
        <w:rPr>
          <w:rFonts w:ascii="Calibri" w:cs="Calibri" w:eastAsia="Calibri" w:hAnsi="Calibri"/>
          <w:i/>
          <w:iCs/>
          <w:color w:val="5A6572"/>
          <w:sz w:val="18"/>
          <w:szCs w:val="18"/>
        </w:rPr>
        <w:t xml:space="preserve">Six to eight, using the same words the job ad uses. The screen searches for those words.</w:t>
      </w:r>
    </w:p>
    <w:p>
      <w:pPr>
        <w:pBdr>
          <w:bottom w:val="single" w:color="C49A2A" w:sz="8" w:space="2"/>
        </w:pBdr>
        <w:spacing w:after="60" w:before="220"/>
      </w:pPr>
      <w:r>
        <w:rPr>
          <w:rFonts w:ascii="Calibri" w:cs="Calibri" w:eastAsia="Calibri" w:hAnsi="Calibri"/>
          <w:b/>
          <w:bCs/>
          <w:color w:val="14202E"/>
          <w:spacing w:val="40"/>
          <w:sz w:val="20"/>
          <w:szCs w:val="20"/>
        </w:rPr>
        <w:t xml:space="preserve">WORK HISTORY</w:t>
      </w:r>
    </w:p>
    <w:p>
      <w:pPr>
        <w:spacing w:after="60"/>
      </w:pPr>
      <w:r>
        <w:rPr>
          <w:rFonts w:ascii="Calibri" w:cs="Calibri" w:eastAsia="Calibri" w:hAnsi="Calibri"/>
          <w:i/>
          <w:iCs/>
          <w:color w:val="5A6572"/>
          <w:sz w:val="18"/>
          <w:szCs w:val="18"/>
        </w:rPr>
        <w:t xml:space="preserve">Most recent first. Two or three lines each. Anything physical, shift-based, remote, industrial or safety-related counts: farm, warehouse, labouring, driving, kitchens, security, defence, sport at a serious level.</w:t>
      </w:r>
    </w:p>
    <w:p>
      <w:pPr>
        <w:tabs>
          <w:tab w:val="right" w:pos="9638"/>
        </w:tabs>
        <w:spacing w:after="20" w:before="120"/>
      </w:pPr>
      <w:r>
        <w:rPr>
          <w:rFonts w:ascii="Calibri" w:cs="Calibri" w:eastAsia="Calibri" w:hAnsi="Calibri"/>
          <w:b/>
          <w:bCs/>
          <w:color w:val="14202E"/>
          <w:sz w:val="21"/>
          <w:szCs w:val="21"/>
        </w:rPr>
        <w:t xml:space="preserve">[Job title]</w:t>
      </w:r>
      <w:r>
        <w:rPr>
          <w:rFonts w:ascii="Calibri" w:cs="Calibri" w:eastAsia="Calibri" w:hAnsi="Calibri"/>
          <w:sz w:val="21"/>
          <w:szCs w:val="21"/>
        </w:rPr>
        <w:t xml:space="preserve">  ·  [Employer, town]</w:t>
      </w:r>
      <w:r>
        <w:rPr>
          <w:rFonts w:ascii="Calibri" w:cs="Calibri" w:eastAsia="Calibri" w:hAnsi="Calibri"/>
          <w:color w:val="5A6572"/>
          <w:sz w:val="19"/>
          <w:szCs w:val="19"/>
        </w:rPr>
        <w:t xml:space="preserve">	[Mon YYYY] – [Mon YYYY]</w:t>
      </w:r>
    </w:p>
    <w:p>
      <w:pPr>
        <w:pStyle w:val="ListParagraph"/>
        <w:numPr>
          <w:ilvl w:val="0"/>
          <w:numId w:val="2"/>
        </w:numPr>
        <w:spacing w:after="40"/>
      </w:pPr>
      <w:r>
        <w:rPr>
          <w:rFonts w:ascii="Calibri" w:cs="Calibri" w:eastAsia="Calibri" w:hAnsi="Calibri"/>
          <w:sz w:val="21"/>
          <w:szCs w:val="21"/>
        </w:rPr>
        <w:t xml:space="preserve">[What you actually did, with a number: "Loaded and unloaded up to 40 pallets a shift"]</w:t>
      </w:r>
    </w:p>
    <w:p>
      <w:pPr>
        <w:pStyle w:val="ListParagraph"/>
        <w:numPr>
          <w:ilvl w:val="0"/>
          <w:numId w:val="2"/>
        </w:numPr>
        <w:spacing w:after="40"/>
      </w:pPr>
      <w:r>
        <w:rPr>
          <w:rFonts w:ascii="Calibri" w:cs="Calibri" w:eastAsia="Calibri" w:hAnsi="Calibri"/>
          <w:sz w:val="21"/>
          <w:szCs w:val="21"/>
        </w:rPr>
        <w:t xml:space="preserve">[Safety, reliability or shift evidence: "Zero recordable incidents; rotating 12-hour shifts"]</w:t>
      </w:r>
    </w:p>
    <w:p>
      <w:pPr>
        <w:pStyle w:val="ListParagraph"/>
        <w:numPr>
          <w:ilvl w:val="0"/>
          <w:numId w:val="2"/>
        </w:numPr>
        <w:spacing w:after="40"/>
      </w:pPr>
      <w:r>
        <w:rPr>
          <w:rFonts w:ascii="Calibri" w:cs="Calibri" w:eastAsia="Calibri" w:hAnsi="Calibri"/>
          <w:sz w:val="21"/>
          <w:szCs w:val="21"/>
        </w:rPr>
        <w:t xml:space="preserve">[Anything showing you were kept on, promoted or trusted]</w:t>
      </w:r>
    </w:p>
    <w:p>
      <w:pPr>
        <w:tabs>
          <w:tab w:val="right" w:pos="9638"/>
        </w:tabs>
        <w:spacing w:after="20" w:before="120"/>
      </w:pPr>
      <w:r>
        <w:rPr>
          <w:rFonts w:ascii="Calibri" w:cs="Calibri" w:eastAsia="Calibri" w:hAnsi="Calibri"/>
          <w:b/>
          <w:bCs/>
          <w:color w:val="14202E"/>
          <w:sz w:val="21"/>
          <w:szCs w:val="21"/>
        </w:rPr>
        <w:t xml:space="preserve">[Job title]</w:t>
      </w:r>
      <w:r>
        <w:rPr>
          <w:rFonts w:ascii="Calibri" w:cs="Calibri" w:eastAsia="Calibri" w:hAnsi="Calibri"/>
          <w:sz w:val="21"/>
          <w:szCs w:val="21"/>
        </w:rPr>
        <w:t xml:space="preserve">  ·  [Employer, town]</w:t>
      </w:r>
      <w:r>
        <w:rPr>
          <w:rFonts w:ascii="Calibri" w:cs="Calibri" w:eastAsia="Calibri" w:hAnsi="Calibri"/>
          <w:color w:val="5A6572"/>
          <w:sz w:val="19"/>
          <w:szCs w:val="19"/>
        </w:rPr>
        <w:t xml:space="preserve">	[Mon YYYY] – [Mon YYYY]</w:t>
      </w:r>
    </w:p>
    <w:p>
      <w:pPr>
        <w:pStyle w:val="ListParagraph"/>
        <w:numPr>
          <w:ilvl w:val="0"/>
          <w:numId w:val="2"/>
        </w:numPr>
        <w:spacing w:after="40"/>
      </w:pPr>
      <w:r>
        <w:rPr>
          <w:rFonts w:ascii="Calibri" w:cs="Calibri" w:eastAsia="Calibri" w:hAnsi="Calibri"/>
          <w:sz w:val="21"/>
          <w:szCs w:val="21"/>
        </w:rPr>
        <w:t xml:space="preserve">[Duty with a number or an outcome]</w:t>
      </w:r>
    </w:p>
    <w:p>
      <w:pPr>
        <w:pStyle w:val="ListParagraph"/>
        <w:numPr>
          <w:ilvl w:val="0"/>
          <w:numId w:val="2"/>
        </w:numPr>
        <w:spacing w:after="40"/>
      </w:pPr>
      <w:r>
        <w:rPr>
          <w:rFonts w:ascii="Calibri" w:cs="Calibri" w:eastAsia="Calibri" w:hAnsi="Calibri"/>
          <w:sz w:val="21"/>
          <w:szCs w:val="21"/>
        </w:rPr>
        <w:t xml:space="preserve">[Machinery, tickets used, or environment: heat, remote, camp]</w:t>
      </w:r>
    </w:p>
    <w:p>
      <w:pPr>
        <w:tabs>
          <w:tab w:val="right" w:pos="9638"/>
        </w:tabs>
        <w:spacing w:after="20" w:before="120"/>
      </w:pPr>
      <w:r>
        <w:rPr>
          <w:rFonts w:ascii="Calibri" w:cs="Calibri" w:eastAsia="Calibri" w:hAnsi="Calibri"/>
          <w:b/>
          <w:bCs/>
          <w:color w:val="14202E"/>
          <w:sz w:val="21"/>
          <w:szCs w:val="21"/>
        </w:rPr>
        <w:t xml:space="preserve">[Job title]</w:t>
      </w:r>
      <w:r>
        <w:rPr>
          <w:rFonts w:ascii="Calibri" w:cs="Calibri" w:eastAsia="Calibri" w:hAnsi="Calibri"/>
          <w:sz w:val="21"/>
          <w:szCs w:val="21"/>
        </w:rPr>
        <w:t xml:space="preserve">  ·  [Employer, town]</w:t>
      </w:r>
      <w:r>
        <w:rPr>
          <w:rFonts w:ascii="Calibri" w:cs="Calibri" w:eastAsia="Calibri" w:hAnsi="Calibri"/>
          <w:color w:val="5A6572"/>
          <w:sz w:val="19"/>
          <w:szCs w:val="19"/>
        </w:rPr>
        <w:t xml:space="preserve">	[Mon YYYY] – [Mon YYYY]</w:t>
      </w:r>
    </w:p>
    <w:p>
      <w:pPr>
        <w:pStyle w:val="ListParagraph"/>
        <w:numPr>
          <w:ilvl w:val="0"/>
          <w:numId w:val="2"/>
        </w:numPr>
        <w:spacing w:after="40"/>
      </w:pPr>
      <w:r>
        <w:rPr>
          <w:rFonts w:ascii="Calibri" w:cs="Calibri" w:eastAsia="Calibri" w:hAnsi="Calibri"/>
          <w:sz w:val="21"/>
          <w:szCs w:val="21"/>
        </w:rPr>
        <w:t xml:space="preserve">[Keep older roles to one or two lines]</w:t>
      </w:r>
    </w:p>
    <w:p>
      <w:pPr>
        <w:spacing w:after="60"/>
      </w:pPr>
      <w:r>
        <w:rPr>
          <w:rFonts w:ascii="Calibri" w:cs="Calibri" w:eastAsia="Calibri" w:hAnsi="Calibri"/>
          <w:i/>
          <w:iCs/>
          <w:color w:val="5A6572"/>
          <w:sz w:val="18"/>
          <w:szCs w:val="18"/>
        </w:rPr>
        <w:t xml:space="preserve">Gaps: explain them in one honest line ("2023: full-time carer for a parent"). An unexplained gap gets read as a problem; an explained one does not.</w:t>
      </w:r>
    </w:p>
    <w:p>
      <w:pPr>
        <w:pBdr>
          <w:bottom w:val="single" w:color="C49A2A" w:sz="8" w:space="2"/>
        </w:pBdr>
        <w:spacing w:after="60" w:before="220"/>
      </w:pPr>
      <w:r>
        <w:rPr>
          <w:rFonts w:ascii="Calibri" w:cs="Calibri" w:eastAsia="Calibri" w:hAnsi="Calibri"/>
          <w:b/>
          <w:bCs/>
          <w:color w:val="14202E"/>
          <w:spacing w:val="40"/>
          <w:sz w:val="20"/>
          <w:szCs w:val="20"/>
        </w:rPr>
        <w:t xml:space="preserve">TICKETS, LICENCES AND TRAINING</w:t>
      </w:r>
    </w:p>
    <w:tbl>
      <w:tblPr>
        <w:tblW w:type="dxa" w:w="9638"/>
        <w:tblBorders>
          <w:top w:val="none" w:color="FFFFFF" w:sz="0"/>
          <w:left w:val="none" w:color="FFFFFF" w:sz="0"/>
          <w:bottom w:val="none" w:color="FFFFFF" w:sz="0"/>
          <w:right w:val="none" w:color="FFFFFF" w:sz="0"/>
          <w:insideH w:val="single" w:color="DDD9CF" w:sz="4"/>
          <w:insideV w:val="none" w:color="FFFFFF" w:sz="0"/>
        </w:tblBorders>
      </w:tblPr>
      <w:tblGrid>
        <w:gridCol w:w="4200"/>
        <w:gridCol w:w="3000"/>
        <w:gridCol w:w="2438"/>
      </w:tblGrid>
      <w:tr>
        <w:tc>
          <w:tcPr>
            <w:tcW w:type="dxa" w:w="4200"/>
            <w:shd w:fill="14202E" w:color="auto" w:val="clear"/>
            <w:tcMar>
              <w:top w:type="dxa" w:w="50"/>
              <w:left w:type="dxa" w:w="100"/>
              <w:bottom w:type="dxa" w:w="50"/>
              <w:right w:type="dxa" w:w="100"/>
            </w:tcMar>
          </w:tcPr>
          <w:p>
            <w:r>
              <w:rPr>
                <w:rFonts w:ascii="Calibri" w:cs="Calibri" w:eastAsia="Calibri" w:hAnsi="Calibri"/>
                <w:b/>
                <w:bCs/>
                <w:color w:val="FFFFFF"/>
                <w:sz w:val="19"/>
                <w:szCs w:val="19"/>
              </w:rPr>
              <w:t xml:space="preserve">Ticket / licence</w:t>
            </w:r>
          </w:p>
        </w:tc>
        <w:tc>
          <w:tcPr>
            <w:tcW w:type="dxa" w:w="3000"/>
            <w:shd w:fill="14202E" w:color="auto" w:val="clear"/>
            <w:tcMar>
              <w:top w:type="dxa" w:w="50"/>
              <w:left w:type="dxa" w:w="100"/>
              <w:bottom w:type="dxa" w:w="50"/>
              <w:right w:type="dxa" w:w="100"/>
            </w:tcMar>
          </w:tcPr>
          <w:p>
            <w:r>
              <w:rPr>
                <w:rFonts w:ascii="Calibri" w:cs="Calibri" w:eastAsia="Calibri" w:hAnsi="Calibri"/>
                <w:b/>
                <w:bCs/>
                <w:color w:val="FFFFFF"/>
                <w:sz w:val="19"/>
                <w:szCs w:val="19"/>
              </w:rPr>
              <w:t xml:space="preserve">Provider (RTO)</w:t>
            </w:r>
          </w:p>
        </w:tc>
        <w:tc>
          <w:tcPr>
            <w:tcW w:type="dxa" w:w="2438"/>
            <w:shd w:fill="14202E" w:color="auto" w:val="clear"/>
            <w:tcMar>
              <w:top w:type="dxa" w:w="50"/>
              <w:left w:type="dxa" w:w="100"/>
              <w:bottom w:type="dxa" w:w="50"/>
              <w:right w:type="dxa" w:w="100"/>
            </w:tcMar>
          </w:tcPr>
          <w:p>
            <w:r>
              <w:rPr>
                <w:rFonts w:ascii="Calibri" w:cs="Calibri" w:eastAsia="Calibri" w:hAnsi="Calibri"/>
                <w:b/>
                <w:bCs/>
                <w:color w:val="FFFFFF"/>
                <w:sz w:val="19"/>
                <w:szCs w:val="19"/>
              </w:rPr>
              <w:t xml:space="preserve">Expiry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[White Card (CPCCWHS1001)]</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[Provider name]</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[No expiry]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[Provide First Aid (HLTAID011)]</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[Provider name]</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[MM/YYYY]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[Working at heights]</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[Provider name]</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[MM/YYYY]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[Confined space entry]</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[Provider name]</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[MM/YYYY]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[Elevated work platform]</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[Provider name]</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[MM/YYYY]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[Driver licence, class and state]</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[State]</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[MM/YYYY]</w:t>
            </w:r>
          </w:p>
        </w:tc>
      </w:tr>
      <w:tr>
        <w:tc>
          <w:tcPr>
            <w:tcW w:type="dxa" w:w="4200"/>
            <w:tcMar>
              <w:top w:type="dxa" w:w="50"/>
              <w:left w:type="dxa" w:w="100"/>
              <w:bottom w:type="dxa" w:w="50"/>
              <w:right w:type="dxa" w:w="100"/>
            </w:tcMar>
          </w:tcPr>
          <w:p>
            <w:r>
              <w:rPr>
                <w:rFonts w:ascii="Calibri" w:cs="Calibri" w:eastAsia="Calibri" w:hAnsi="Calibri"/>
                <w:b w:val="false"/>
                <w:bCs w:val="false"/>
                <w:color w:val="1E2A38"/>
                <w:sz w:val="19"/>
                <w:szCs w:val="19"/>
              </w:rPr>
              <w:t xml:space="preserve">[Trade certificate / state licence number]</w:t>
            </w:r>
          </w:p>
        </w:tc>
        <w:tc>
          <w:tcPr>
            <w:tcW w:type="dxa" w:w="3000"/>
            <w:tcMar>
              <w:top w:type="dxa" w:w="50"/>
              <w:left w:type="dxa" w:w="100"/>
              <w:bottom w:type="dxa" w:w="50"/>
              <w:right w:type="dxa" w:w="100"/>
            </w:tcMar>
          </w:tcPr>
          <w:p>
            <w:r>
              <w:rPr>
                <w:rFonts w:ascii="Calibri" w:cs="Calibri" w:eastAsia="Calibri" w:hAnsi="Calibri"/>
                <w:b w:val="false"/>
                <w:bCs w:val="false"/>
                <w:color w:val="1E2A38"/>
                <w:sz w:val="19"/>
                <w:szCs w:val="19"/>
              </w:rPr>
              <w:t xml:space="preserve">[TAFE / licensing body]</w:t>
            </w:r>
          </w:p>
        </w:tc>
        <w:tc>
          <w:tcPr>
            <w:tcW w:type="dxa" w:w="2438"/>
            <w:tcMar>
              <w:top w:type="dxa" w:w="50"/>
              <w:left w:type="dxa" w:w="100"/>
              <w:bottom w:type="dxa" w:w="50"/>
              <w:right w:type="dxa" w:w="100"/>
            </w:tcMar>
          </w:tcPr>
          <w:p>
            <w:r>
              <w:rPr>
                <w:rFonts w:ascii="Calibri" w:cs="Calibri" w:eastAsia="Calibri" w:hAnsi="Calibri"/>
                <w:b w:val="false"/>
                <w:bCs w:val="false"/>
                <w:color w:val="1E2A38"/>
                <w:sz w:val="19"/>
                <w:szCs w:val="19"/>
              </w:rPr>
              <w:t xml:space="preserve">[MM/YYYY]</w:t>
            </w:r>
          </w:p>
        </w:tc>
      </w:tr>
    </w:tbl>
    <w:p>
      <w:pPr>
        <w:spacing w:after="60"/>
      </w:pPr>
      <w:r>
        <w:rPr>
          <w:rFonts w:ascii="Calibri" w:cs="Calibri" w:eastAsia="Calibri" w:hAnsi="Calibri"/>
          <w:i/>
          <w:iCs/>
          <w:color w:val="5A6572"/>
          <w:sz w:val="18"/>
          <w:szCs w:val="18"/>
        </w:rPr>
        <w:t xml:space="preserve">Only list cards you hold. Recruiters check. Put the unit code where you know it; it shows you know the system.</w:t>
      </w:r>
    </w:p>
    <w:p>
      <w:pPr>
        <w:pBdr>
          <w:bottom w:val="single" w:color="C49A2A" w:sz="8" w:space="2"/>
        </w:pBdr>
        <w:spacing w:after="60" w:before="220"/>
      </w:pPr>
      <w:r>
        <w:rPr>
          <w:rFonts w:ascii="Calibri" w:cs="Calibri" w:eastAsia="Calibri" w:hAnsi="Calibri"/>
          <w:b/>
          <w:bCs/>
          <w:color w:val="14202E"/>
          <w:spacing w:val="40"/>
          <w:sz w:val="20"/>
          <w:szCs w:val="20"/>
        </w:rPr>
        <w:t xml:space="preserve">EDUCATION</w:t>
      </w:r>
    </w:p>
    <w:p>
      <w:pPr>
        <w:spacing w:after="80" w:before="0"/>
      </w:pPr>
      <w:r>
        <w:rPr>
          <w:rFonts w:ascii="Calibri" w:cs="Calibri" w:eastAsia="Calibri" w:hAnsi="Calibri"/>
          <w:sz w:val="21"/>
          <w:szCs w:val="21"/>
        </w:rPr>
        <w:t xml:space="preserve">[Qualification]  ·  [Institution]  ·  [Year]</w:t>
      </w:r>
    </w:p>
    <w:p>
      <w:pPr>
        <w:spacing w:after="80" w:before="0"/>
      </w:pPr>
      <w:r>
        <w:rPr>
          <w:rFonts w:ascii="Calibri" w:cs="Calibri" w:eastAsia="Calibri" w:hAnsi="Calibri"/>
          <w:sz w:val="21"/>
          <w:szCs w:val="21"/>
        </w:rPr>
        <w:t xml:space="preserve">[Year 10 / Year 12 or equivalent, if nothing higher. Leave school detail off once you have a trade.]</w:t>
      </w:r>
    </w:p>
    <w:p>
      <w:pPr>
        <w:pBdr>
          <w:bottom w:val="single" w:color="C49A2A" w:sz="8" w:space="2"/>
        </w:pBdr>
        <w:spacing w:after="60" w:before="220"/>
      </w:pPr>
      <w:r>
        <w:rPr>
          <w:rFonts w:ascii="Calibri" w:cs="Calibri" w:eastAsia="Calibri" w:hAnsi="Calibri"/>
          <w:b/>
          <w:bCs/>
          <w:color w:val="14202E"/>
          <w:spacing w:val="40"/>
          <w:sz w:val="20"/>
          <w:szCs w:val="20"/>
        </w:rPr>
        <w:t xml:space="preserve">REFEREES</w:t>
      </w:r>
    </w:p>
    <w:p>
      <w:pPr>
        <w:spacing w:after="80" w:before="0"/>
      </w:pPr>
      <w:r>
        <w:rPr>
          <w:rFonts w:ascii="Calibri" w:cs="Calibri" w:eastAsia="Calibri" w:hAnsi="Calibri"/>
          <w:sz w:val="21"/>
          <w:szCs w:val="21"/>
        </w:rPr>
        <w:t xml:space="preserve">[Name]  ·  [Role, e.g. Site Supervisor]  ·  [Company]  ·  [Mobile]  ·  [Email]</w:t>
      </w:r>
    </w:p>
    <w:p>
      <w:pPr>
        <w:spacing w:after="80" w:before="0"/>
      </w:pPr>
      <w:r>
        <w:rPr>
          <w:rFonts w:ascii="Calibri" w:cs="Calibri" w:eastAsia="Calibri" w:hAnsi="Calibri"/>
          <w:sz w:val="21"/>
          <w:szCs w:val="21"/>
        </w:rPr>
        <w:t xml:space="preserve">[Name]  ·  [Role]  ·  [Company]  ·  [Mobile]  ·  [Email]</w:t>
      </w:r>
    </w:p>
    <w:p>
      <w:pPr>
        <w:spacing w:after="60"/>
      </w:pPr>
      <w:r>
        <w:rPr>
          <w:rFonts w:ascii="Calibri" w:cs="Calibri" w:eastAsia="Calibri" w:hAnsi="Calibri"/>
          <w:i/>
          <w:iCs/>
          <w:color w:val="5A6572"/>
          <w:sz w:val="18"/>
          <w:szCs w:val="18"/>
        </w:rPr>
        <w:t xml:space="preserve">Two people who will actually answer the phone, ideally a supervisor from your last job. Tell them the role and when to expect the call.</w:t>
      </w:r>
    </w:p>
    <w:p>
      <w:r>
        <w:br w:type="page"/>
      </w:r>
    </w:p>
    <w:p>
      <w:pPr>
        <w:spacing w:after="40"/>
      </w:pPr>
      <w:r>
        <w:rPr>
          <w:rFonts w:ascii="Calibri" w:cs="Calibri" w:eastAsia="Calibri" w:hAnsi="Calibri"/>
          <w:b/>
          <w:bCs/>
          <w:color w:val="14202E"/>
          <w:sz w:val="28"/>
          <w:szCs w:val="28"/>
        </w:rPr>
        <w:t xml:space="preserve">BEFORE YOU SEND IT</w:t>
      </w:r>
    </w:p>
    <w:p>
      <w:pPr>
        <w:spacing w:after="160"/>
      </w:pPr>
      <w:r>
        <w:rPr>
          <w:rFonts w:ascii="Calibri" w:cs="Calibri" w:eastAsia="Calibri" w:hAnsi="Calibri"/>
          <w:i/>
          <w:iCs/>
          <w:color w:val="5A6572"/>
          <w:sz w:val="20"/>
          <w:szCs w:val="20"/>
        </w:rPr>
        <w:t xml:space="preserve">Delete this page before sending. It is for you, not the recruiter.</w:t>
      </w:r>
    </w:p>
    <w:p>
      <w:pPr>
        <w:pBdr>
          <w:bottom w:val="single" w:color="C49A2A" w:sz="8" w:space="2"/>
        </w:pBdr>
        <w:spacing w:after="60" w:before="220"/>
      </w:pPr>
      <w:r>
        <w:rPr>
          <w:rFonts w:ascii="Calibri" w:cs="Calibri" w:eastAsia="Calibri" w:hAnsi="Calibri"/>
          <w:b/>
          <w:bCs/>
          <w:color w:val="14202E"/>
          <w:spacing w:val="40"/>
          <w:sz w:val="20"/>
          <w:szCs w:val="20"/>
        </w:rPr>
        <w:t xml:space="preserve">THE THIRTY-SECOND SCREEN</w:t>
      </w:r>
    </w:p>
    <w:p>
      <w:pPr>
        <w:pStyle w:val="ListParagraph"/>
        <w:numPr>
          <w:ilvl w:val="0"/>
          <w:numId w:val="2"/>
        </w:numPr>
        <w:spacing w:after="40"/>
      </w:pPr>
      <w:r>
        <w:rPr>
          <w:rFonts w:ascii="Calibri" w:cs="Calibri" w:eastAsia="Calibri" w:hAnsi="Calibri"/>
          <w:sz w:val="21"/>
          <w:szCs w:val="21"/>
        </w:rPr>
        <w:t xml:space="preserve">The "Ready for site" block is filled in completely and sits in the top third of page one.</w:t>
      </w:r>
    </w:p>
    <w:p>
      <w:pPr>
        <w:pStyle w:val="ListParagraph"/>
        <w:numPr>
          <w:ilvl w:val="0"/>
          <w:numId w:val="2"/>
        </w:numPr>
        <w:spacing w:after="40"/>
      </w:pPr>
      <w:r>
        <w:rPr>
          <w:rFonts w:ascii="Calibri" w:cs="Calibri" w:eastAsia="Calibri" w:hAnsi="Calibri"/>
          <w:sz w:val="21"/>
          <w:szCs w:val="21"/>
        </w:rPr>
        <w:t xml:space="preserve">The role title matches the ad exactly. The roster and point of hire match what the ad says.</w:t>
      </w:r>
    </w:p>
    <w:p>
      <w:pPr>
        <w:pStyle w:val="ListParagraph"/>
        <w:numPr>
          <w:ilvl w:val="0"/>
          <w:numId w:val="2"/>
        </w:numPr>
        <w:spacing w:after="40"/>
      </w:pPr>
      <w:r>
        <w:rPr>
          <w:rFonts w:ascii="Calibri" w:cs="Calibri" w:eastAsia="Calibri" w:hAnsi="Calibri"/>
          <w:sz w:val="21"/>
          <w:szCs w:val="21"/>
        </w:rPr>
        <w:t xml:space="preserve">Every ticket has a provider and an expiry. Nothing listed that you do not hold.</w:t>
      </w:r>
    </w:p>
    <w:p>
      <w:pPr>
        <w:pStyle w:val="ListParagraph"/>
        <w:numPr>
          <w:ilvl w:val="0"/>
          <w:numId w:val="2"/>
        </w:numPr>
        <w:spacing w:after="40"/>
      </w:pPr>
      <w:r>
        <w:rPr>
          <w:rFonts w:ascii="Calibri" w:cs="Calibri" w:eastAsia="Calibri" w:hAnsi="Calibri"/>
          <w:sz w:val="21"/>
          <w:szCs w:val="21"/>
        </w:rPr>
        <w:t xml:space="preserve">The medical line is there. It does more work than you think.</w:t>
      </w:r>
    </w:p>
    <w:p>
      <w:pPr>
        <w:pBdr>
          <w:bottom w:val="single" w:color="C49A2A" w:sz="8" w:space="2"/>
        </w:pBdr>
        <w:spacing w:after="60" w:before="220"/>
      </w:pPr>
      <w:r>
        <w:rPr>
          <w:rFonts w:ascii="Calibri" w:cs="Calibri" w:eastAsia="Calibri" w:hAnsi="Calibri"/>
          <w:b/>
          <w:bCs/>
          <w:color w:val="14202E"/>
          <w:spacing w:val="40"/>
          <w:sz w:val="20"/>
          <w:szCs w:val="20"/>
        </w:rPr>
        <w:t xml:space="preserve">THE REST OF THE DOCUMENT</w:t>
      </w:r>
    </w:p>
    <w:p>
      <w:pPr>
        <w:pStyle w:val="ListParagraph"/>
        <w:numPr>
          <w:ilvl w:val="0"/>
          <w:numId w:val="2"/>
        </w:numPr>
        <w:spacing w:after="40"/>
      </w:pPr>
      <w:r>
        <w:rPr>
          <w:rFonts w:ascii="Calibri" w:cs="Calibri" w:eastAsia="Calibri" w:hAnsi="Calibri"/>
          <w:sz w:val="21"/>
          <w:szCs w:val="21"/>
        </w:rPr>
        <w:t xml:space="preserve">No photo, no date of birth, no marital status. Australian mobile and a suburb.</w:t>
      </w:r>
    </w:p>
    <w:p>
      <w:pPr>
        <w:pStyle w:val="ListParagraph"/>
        <w:numPr>
          <w:ilvl w:val="0"/>
          <w:numId w:val="2"/>
        </w:numPr>
        <w:spacing w:after="40"/>
      </w:pPr>
      <w:r>
        <w:rPr>
          <w:rFonts w:ascii="Calibri" w:cs="Calibri" w:eastAsia="Calibri" w:hAnsi="Calibri"/>
          <w:sz w:val="21"/>
          <w:szCs w:val="21"/>
        </w:rPr>
        <w:t xml:space="preserve">Two pages, three at most. Most recent job first. Numbers wherever you honestly can.</w:t>
      </w:r>
    </w:p>
    <w:p>
      <w:pPr>
        <w:pStyle w:val="ListParagraph"/>
        <w:numPr>
          <w:ilvl w:val="0"/>
          <w:numId w:val="2"/>
        </w:numPr>
        <w:spacing w:after="40"/>
      </w:pPr>
      <w:r>
        <w:rPr>
          <w:rFonts w:ascii="Calibri" w:cs="Calibri" w:eastAsia="Calibri" w:hAnsi="Calibri"/>
          <w:sz w:val="21"/>
          <w:szCs w:val="21"/>
        </w:rPr>
        <w:t xml:space="preserve">Key skills use the ad’s own words. The screen is a search, not a read.</w:t>
      </w:r>
    </w:p>
    <w:p>
      <w:pPr>
        <w:pStyle w:val="ListParagraph"/>
        <w:numPr>
          <w:ilvl w:val="0"/>
          <w:numId w:val="2"/>
        </w:numPr>
        <w:spacing w:after="40"/>
      </w:pPr>
      <w:r>
        <w:rPr>
          <w:rFonts w:ascii="Calibri" w:cs="Calibri" w:eastAsia="Calibri" w:hAnsi="Calibri"/>
          <w:sz w:val="21"/>
          <w:szCs w:val="21"/>
        </w:rPr>
        <w:t xml:space="preserve">Gaps explained in one line. Referees warned.</w:t>
      </w:r>
    </w:p>
    <w:p>
      <w:pPr>
        <w:pStyle w:val="ListParagraph"/>
        <w:numPr>
          <w:ilvl w:val="0"/>
          <w:numId w:val="2"/>
        </w:numPr>
        <w:spacing w:after="40"/>
      </w:pPr>
      <w:r>
        <w:rPr>
          <w:rFonts w:ascii="Calibri" w:cs="Calibri" w:eastAsia="Calibri" w:hAnsi="Calibri"/>
          <w:sz w:val="21"/>
          <w:szCs w:val="21"/>
        </w:rPr>
        <w:t xml:space="preserve">Saved as a PDF named "Firstname Lastname CV.pdf". Not "CV final v3 (2).docx".</w:t>
      </w:r>
    </w:p>
    <w:p>
      <w:pPr>
        <w:pBdr>
          <w:bottom w:val="single" w:color="C49A2A" w:sz="8" w:space="2"/>
        </w:pBdr>
        <w:spacing w:after="60" w:before="220"/>
      </w:pPr>
      <w:r>
        <w:rPr>
          <w:rFonts w:ascii="Calibri" w:cs="Calibri" w:eastAsia="Calibri" w:hAnsi="Calibri"/>
          <w:b/>
          <w:bCs/>
          <w:color w:val="14202E"/>
          <w:spacing w:val="40"/>
          <w:sz w:val="20"/>
          <w:szCs w:val="20"/>
        </w:rPr>
        <w:t xml:space="preserve">OUTSIDE THE DOCUMENT</w:t>
      </w:r>
    </w:p>
    <w:p>
      <w:pPr>
        <w:pStyle w:val="ListParagraph"/>
        <w:numPr>
          <w:ilvl w:val="0"/>
          <w:numId w:val="2"/>
        </w:numPr>
        <w:spacing w:after="40"/>
      </w:pPr>
      <w:r>
        <w:rPr>
          <w:rFonts w:ascii="Calibri" w:cs="Calibri" w:eastAsia="Calibri" w:hAnsi="Calibri"/>
          <w:sz w:val="21"/>
          <w:szCs w:val="21"/>
        </w:rPr>
        <w:t xml:space="preserve">Your public Facebook and Instagram would not worry a recruiter. They look before they ring.</w:t>
      </w:r>
    </w:p>
    <w:p>
      <w:pPr>
        <w:pStyle w:val="ListParagraph"/>
        <w:numPr>
          <w:ilvl w:val="0"/>
          <w:numId w:val="2"/>
        </w:numPr>
        <w:spacing w:after="40"/>
      </w:pPr>
      <w:r>
        <w:rPr>
          <w:rFonts w:ascii="Calibri" w:cs="Calibri" w:eastAsia="Calibri" w:hAnsi="Calibri"/>
          <w:sz w:val="21"/>
          <w:szCs w:val="21"/>
        </w:rPr>
        <w:t xml:space="preserve">You would pass a drug and alcohol screen if the medical were tomorrow, or you know exactly when you will.</w:t>
      </w:r>
    </w:p>
    <w:p>
      <w:pPr>
        <w:pStyle w:val="ListParagraph"/>
        <w:numPr>
          <w:ilvl w:val="0"/>
          <w:numId w:val="2"/>
        </w:numPr>
        <w:spacing w:after="40"/>
      </w:pPr>
      <w:r>
        <w:rPr>
          <w:rFonts w:ascii="Calibri" w:cs="Calibri" w:eastAsia="Calibri" w:hAnsi="Calibri"/>
          <w:sz w:val="21"/>
          <w:szCs w:val="21"/>
        </w:rPr>
        <w:t xml:space="preserve">You have applied to the contractors and labour hire firms, not only the big operators.</w:t>
      </w:r>
    </w:p>
    <w:p>
      <w:pPr>
        <w:pStyle w:val="ListParagraph"/>
        <w:numPr>
          <w:ilvl w:val="0"/>
          <w:numId w:val="2"/>
        </w:numPr>
        <w:spacing w:after="40"/>
      </w:pPr>
      <w:r>
        <w:rPr>
          <w:rFonts w:ascii="Calibri" w:cs="Calibri" w:eastAsia="Calibri" w:hAnsi="Calibri"/>
          <w:sz w:val="21"/>
          <w:szCs w:val="21"/>
        </w:rPr>
        <w:t xml:space="preserve">Cover note: three sentences. Role, availability and point of hire, one line on why you. No essay.</w:t>
      </w:r>
    </w:p>
    <w:p>
      <w:pPr>
        <w:pBdr>
          <w:top w:val="single" w:color="DDD9CF" w:sz="6" w:space="8"/>
        </w:pBdr>
        <w:spacing w:after="60" w:before="300"/>
      </w:pPr>
      <w:r>
        <w:rPr>
          <w:rFonts w:ascii="Calibri" w:cs="Calibri" w:eastAsia="Calibri" w:hAnsi="Calibri"/>
          <w:b/>
          <w:bCs/>
          <w:color w:val="14202E"/>
          <w:sz w:val="18"/>
          <w:szCs w:val="18"/>
        </w:rPr>
        <w:t xml:space="preserve">Australia Ready · Free FIFO CV template</w:t>
      </w:r>
    </w:p>
    <w:p>
      <w:pPr>
        <w:spacing w:after="80" w:before="0"/>
      </w:pPr>
      <w:r>
        <w:rPr>
          <w:rFonts w:ascii="Calibri" w:cs="Calibri" w:eastAsia="Calibri" w:hAnsi="Calibri"/>
          <w:color w:val="5A6572"/>
          <w:sz w:val="18"/>
          <w:szCs w:val="18"/>
        </w:rPr>
        <w:t xml:space="preserve">From fifteen years hiring for Australian construction and resources, and close to forty years of FIFO between my husband and me. The full entry playbook, How to Get Into FIFO (and get asked back), is A$29 at australiaready.com.au. General information from industry experience; no guarantee of employment. © 2026 Australia Ready, a brand of Osborne Peak Holdings Pty Ltd.</w:t>
      </w:r>
    </w:p>
    <w:sectPr>
      <w:pgSz w:w="11906" w:h="16838" w:orient="portrait"/>
      <w:pgMar w:top="1000" w:right="1134" w:bottom="9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2026-09-30T13:43:27.419Z</dcterms:created>
  <dcterms:modified xsi:type="dcterms:W3CDTF">2026-09-30T13:43:27.420Z</dcterms:modified>
</cp:coreProperties>
</file>

<file path=docProps/custom.xml><?xml version="1.0" encoding="utf-8"?>
<Properties xmlns="http://schemas.openxmlformats.org/officeDocument/2006/custom-properties" xmlns:vt="http://schemas.openxmlformats.org/officeDocument/2006/docPropsVTypes"/>
</file>